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chuong_pl_9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Biểu mẫu 09</w:t>
      </w:r>
      <w:bookmarkEnd w:id="0"/>
    </w:p>
    <w:tbl>
      <w:tblPr>
        <w:tblStyle w:val="TableGrid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7B02D2" w:rsidTr="00C243F0">
        <w:trPr>
          <w:trHeight w:val="974"/>
        </w:trPr>
        <w:tc>
          <w:tcPr>
            <w:tcW w:w="4815" w:type="dxa"/>
          </w:tcPr>
          <w:p w:rsidR="007B02D2" w:rsidRPr="007B02D2" w:rsidRDefault="007B02D2" w:rsidP="007B02D2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PHÒNG GD&amp;ĐT NẬM PỒ</w:t>
            </w:r>
          </w:p>
          <w:p w:rsidR="007B02D2" w:rsidRDefault="007B02D2" w:rsidP="007B02D2">
            <w:pPr>
              <w:spacing w:before="120" w:after="280" w:afterAutospacing="1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TRƯỜNG THCS TÂN PHONG</w:t>
            </w:r>
          </w:p>
        </w:tc>
        <w:tc>
          <w:tcPr>
            <w:tcW w:w="4816" w:type="dxa"/>
          </w:tcPr>
          <w:p w:rsidR="007B02D2" w:rsidRDefault="007B02D2" w:rsidP="007B02D2">
            <w:pPr>
              <w:spacing w:before="120" w:after="28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</w:p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1" w:name="chuong_pl_9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THÔNG BÁO</w:t>
      </w:r>
      <w:bookmarkEnd w:id="1"/>
    </w:p>
    <w:p w:rsidR="007B02D2" w:rsidRPr="00CB5667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2" w:name="chuong_pl_9_name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Cam kết chất lượng giáo dục của trường trung học cơ sở và trường trung học phổ thông, năm học</w:t>
      </w:r>
      <w:bookmarkEnd w:id="2"/>
      <w:r w:rsidR="00CD2628">
        <w:rPr>
          <w:rFonts w:eastAsia="Times New Roman" w:cs="Times New Roman"/>
          <w:b/>
          <w:bCs/>
          <w:sz w:val="28"/>
          <w:szCs w:val="28"/>
        </w:rPr>
        <w:t xml:space="preserve"> 2020 - 2021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3874"/>
        <w:gridCol w:w="1209"/>
        <w:gridCol w:w="1059"/>
        <w:gridCol w:w="1048"/>
        <w:gridCol w:w="1140"/>
      </w:tblGrid>
      <w:tr w:rsidR="007B02D2" w:rsidRPr="007B02D2" w:rsidTr="00CB5667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ộ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Chia theo khối lớp</w:t>
            </w:r>
          </w:p>
        </w:tc>
      </w:tr>
      <w:tr w:rsidR="007B02D2" w:rsidRPr="007B02D2" w:rsidTr="00CB56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C243F0" w:rsidRDefault="00C243F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C243F0" w:rsidRDefault="007B02D2" w:rsidP="00C243F0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="00C243F0">
              <w:rPr>
                <w:rFonts w:eastAsia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243F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Lớp 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243F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Lớp 9</w:t>
            </w:r>
          </w:p>
        </w:tc>
      </w:tr>
      <w:tr w:rsidR="007B02D2" w:rsidRPr="007B02D2" w:rsidTr="00CB56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Điều kiện tuy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0E0831" w:rsidRPr="007B02D2" w:rsidTr="00CB56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0E0831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Chương trình giáo dục mà cơ sở giáo d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ục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thực hiện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Pr="00F67DCC" w:rsidRDefault="000E0831" w:rsidP="000E0831">
            <w:pPr>
              <w:jc w:val="center"/>
            </w:pPr>
            <w:r>
              <w:t>Thực hiện theo chương trình Trường Học Mới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 w:rsidP="000E0831">
            <w:pPr>
              <w:jc w:val="center"/>
            </w:pPr>
            <w:r w:rsidRPr="00752D9B">
              <w:t>Thực hiện theo chương trình Trường Học Mới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 w:rsidP="000E0831">
            <w:pPr>
              <w:jc w:val="center"/>
            </w:pPr>
            <w:r w:rsidRPr="00752D9B">
              <w:t>Thực hiện theo chương trình Trường Học Mới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 w:rsidP="000E0831">
            <w:pPr>
              <w:jc w:val="center"/>
            </w:pPr>
            <w:r w:rsidRPr="00752D9B">
              <w:t>Thực hiện theo chương trình Trường Học Mới</w:t>
            </w:r>
          </w:p>
        </w:tc>
      </w:tr>
      <w:tr w:rsidR="000E0831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Yêu cầu về phối hợp giữa cơ sở giáo dục và gia đình; Yêu cầu về thái độ h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ọc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tập của h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ọc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0E0831" w:rsidRDefault="000E0831" w:rsidP="000E083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E0831">
              <w:rPr>
                <w:rFonts w:eastAsia="Times New Roman" w:cs="Times New Roman"/>
                <w:szCs w:val="24"/>
              </w:rPr>
              <w:t>Nhà trường phối hợp với các ban ngành đoàn thể, gia đình để tổ chức giáo dục cho học sinh. Học sinh có thái độ học tập tích cực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Pr="000E0831" w:rsidRDefault="000E0831" w:rsidP="000E0831">
            <w:pPr>
              <w:jc w:val="center"/>
              <w:rPr>
                <w:szCs w:val="24"/>
              </w:rPr>
            </w:pPr>
            <w:r w:rsidRPr="000E0831">
              <w:rPr>
                <w:szCs w:val="24"/>
              </w:rPr>
              <w:t>Nhà trường phối hợp với các ban ngành đoàn thể, gia đình để tổ chức giáo dục cho học sinh. Học sinh có thái độ học tập tích cực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Pr="000E0831" w:rsidRDefault="000E0831" w:rsidP="000E0831">
            <w:pPr>
              <w:jc w:val="center"/>
              <w:rPr>
                <w:szCs w:val="24"/>
              </w:rPr>
            </w:pPr>
            <w:r w:rsidRPr="000E0831">
              <w:rPr>
                <w:szCs w:val="24"/>
              </w:rPr>
              <w:t>Nhà trường phối hợp với các ban ngành đoàn thể, gia đình để tổ chức giáo dục cho học sinh. Học sinh có thái độ học tập tích cực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Pr="000E0831" w:rsidRDefault="000E0831" w:rsidP="000E0831">
            <w:pPr>
              <w:jc w:val="center"/>
              <w:rPr>
                <w:szCs w:val="24"/>
              </w:rPr>
            </w:pPr>
            <w:r w:rsidRPr="000E0831">
              <w:rPr>
                <w:szCs w:val="24"/>
              </w:rPr>
              <w:t>Nhà trường phối hợp với các ban ngành đoàn thể, gia đình để tổ chức giáo dục cho học sinh. Học sinh có thái độ học tập tích cực</w:t>
            </w:r>
          </w:p>
        </w:tc>
      </w:tr>
      <w:tr w:rsidR="000E0831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0E0831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Sử dụng triệt để đồ dùng dạy học, áp dụng công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nghệ thông tin vào việc giảng dạy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C690D">
              <w:lastRenderedPageBreak/>
              <w:t xml:space="preserve">Sử dụng triệt để đồ dùng dạy học, áp dụng công nghệ </w:t>
            </w:r>
            <w:r w:rsidRPr="008C690D">
              <w:lastRenderedPageBreak/>
              <w:t>thông tin vào việc giảng dạy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C690D">
              <w:lastRenderedPageBreak/>
              <w:t xml:space="preserve">Sử dụng triệt để đồ dùng dạy học, áp dụng công nghệ </w:t>
            </w:r>
            <w:r w:rsidRPr="008C690D">
              <w:lastRenderedPageBreak/>
              <w:t>thông tin vào việc giảng dạy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C690D">
              <w:lastRenderedPageBreak/>
              <w:t xml:space="preserve">Sử dụng triệt để đồ dùng dạy học, áp dụng công nghệ thông </w:t>
            </w:r>
            <w:r w:rsidRPr="008C690D">
              <w:lastRenderedPageBreak/>
              <w:t>tin vào việc giảng dạy</w:t>
            </w:r>
          </w:p>
        </w:tc>
      </w:tr>
      <w:tr w:rsidR="000E0831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Kết quả năng lực, phẩm chất, học tập và sức khỏe của học sinh dự ki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ế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 đ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ạ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 được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0E0831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</w:rPr>
              <w:t>Giáo giục cho học sinh về mọi mặt, nhất là trong việc phát triển năng lực, phẩm chất và sức khỏe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EF669E">
              <w:t>Giáo giục cho học sinh về mọi mặt, nhất là trong việc phát triển năng lực, phẩm chất và sức khỏe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EF669E">
              <w:t>Giáo giục cho học sinh về mọi mặt, nhất là trong việc phát triển năng lực, phẩm chất và sức khỏe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EF669E">
              <w:t>Giáo giục cho học sinh về mọi mặt, nhất là trong việc phát triển năng lực, phẩm chất và sức khỏe</w:t>
            </w:r>
          </w:p>
        </w:tc>
      </w:tr>
      <w:tr w:rsidR="000E0831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0E0831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</w:rPr>
              <w:t>Làm tốt công tác tuyên truyền, hướng nghiệp cho các em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E79AE">
              <w:t>Làm tốt công tác tuyên truyền, hướng nghiệp cho các em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E79AE">
              <w:t>Làm tốt công tác tuyên truyền, hướng nghiệp cho các em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E79AE">
              <w:t>Làm tốt công tác tuyên truyền, hướng nghiệp cho các em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B02D2" w:rsidRPr="007B02D2" w:rsidTr="000E083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EE551E" w:rsidRDefault="00EE551E" w:rsidP="00CD2628">
            <w:pPr>
              <w:spacing w:before="120"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EE551E">
              <w:rPr>
                <w:rFonts w:eastAsia="Times New Roman" w:cs="Times New Roman"/>
                <w:i/>
                <w:sz w:val="28"/>
                <w:szCs w:val="28"/>
              </w:rPr>
              <w:t>Si Pa Phìn</w:t>
            </w:r>
            <w:r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 ngày</w:t>
            </w:r>
            <w:r w:rsidRPr="00EE551E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CD2628">
              <w:rPr>
                <w:rFonts w:eastAsia="Times New Roman" w:cs="Times New Roman"/>
                <w:i/>
                <w:sz w:val="28"/>
                <w:szCs w:val="28"/>
              </w:rPr>
              <w:t>20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 xml:space="preserve">tháng </w:t>
            </w:r>
            <w:r w:rsidR="00CD2628">
              <w:rPr>
                <w:rFonts w:eastAsia="Times New Roman" w:cs="Times New Roman"/>
                <w:i/>
                <w:sz w:val="28"/>
                <w:szCs w:val="28"/>
              </w:rPr>
              <w:t>7</w:t>
            </w:r>
            <w:r w:rsidRPr="00EE551E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năm</w:t>
            </w:r>
            <w:r w:rsidRPr="00EE551E">
              <w:rPr>
                <w:rFonts w:eastAsia="Times New Roman" w:cs="Times New Roman"/>
                <w:i/>
                <w:sz w:val="28"/>
                <w:szCs w:val="28"/>
              </w:rPr>
              <w:t xml:space="preserve"> 20</w:t>
            </w:r>
            <w:r w:rsidR="00CD2628">
              <w:rPr>
                <w:rFonts w:eastAsia="Times New Roman" w:cs="Times New Roman"/>
                <w:i/>
                <w:sz w:val="28"/>
                <w:szCs w:val="28"/>
              </w:rPr>
              <w:t>20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Thủ trưởng đơn vị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3" w:name="chuong_pl_10"/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E551E" w:rsidRDefault="00EE551E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E551E" w:rsidRDefault="00EE551E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E551E" w:rsidRDefault="00EE551E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E551E" w:rsidRDefault="00EE551E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lastRenderedPageBreak/>
        <w:t>Biểu mẫu 10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B02D2" w:rsidTr="00C01CC2">
        <w:trPr>
          <w:trHeight w:val="664"/>
        </w:trPr>
        <w:tc>
          <w:tcPr>
            <w:tcW w:w="5070" w:type="dxa"/>
          </w:tcPr>
          <w:p w:rsidR="005F63B2" w:rsidRDefault="005F63B2" w:rsidP="005F63B2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4" w:name="chuong_pl_10_name"/>
            <w:r>
              <w:rPr>
                <w:rFonts w:eastAsia="Times New Roman" w:cs="Times New Roman"/>
                <w:b/>
                <w:sz w:val="28"/>
                <w:szCs w:val="28"/>
              </w:rPr>
              <w:t>PHÒNG GD&amp;ĐT NẬM P</w:t>
            </w:r>
            <w:r w:rsidR="007B02D2" w:rsidRPr="007B02D2">
              <w:rPr>
                <w:rFonts w:eastAsia="Times New Roman" w:cs="Times New Roman"/>
                <w:b/>
                <w:sz w:val="28"/>
                <w:szCs w:val="28"/>
              </w:rPr>
              <w:t>Ồ</w:t>
            </w:r>
          </w:p>
          <w:p w:rsidR="007B02D2" w:rsidRPr="005F63B2" w:rsidRDefault="007B02D2" w:rsidP="005F63B2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TRƯỜNG THCS TÂN PHONG</w:t>
            </w:r>
          </w:p>
        </w:tc>
        <w:tc>
          <w:tcPr>
            <w:tcW w:w="4501" w:type="dxa"/>
          </w:tcPr>
          <w:p w:rsidR="007B02D2" w:rsidRDefault="007B02D2" w:rsidP="005F63B2">
            <w:pPr>
              <w:spacing w:before="120" w:after="28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THÔNG BÁO</w:t>
      </w:r>
      <w:bookmarkEnd w:id="4"/>
    </w:p>
    <w:p w:rsidR="007B02D2" w:rsidRPr="00CB5667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5" w:name="chuong_pl_10_name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Công khai thông tin chất lượng giáo dục thực tế của trường trung học cơ sở và trường trung học phổ thông, năm học</w:t>
      </w:r>
      <w:bookmarkEnd w:id="5"/>
      <w:r w:rsidR="00CB5667">
        <w:rPr>
          <w:rFonts w:eastAsia="Times New Roman" w:cs="Times New Roman"/>
          <w:b/>
          <w:bCs/>
          <w:sz w:val="28"/>
          <w:szCs w:val="28"/>
        </w:rPr>
        <w:t xml:space="preserve"> 201</w:t>
      </w:r>
      <w:r w:rsidR="00517049">
        <w:rPr>
          <w:rFonts w:eastAsia="Times New Roman" w:cs="Times New Roman"/>
          <w:b/>
          <w:bCs/>
          <w:sz w:val="28"/>
          <w:szCs w:val="28"/>
        </w:rPr>
        <w:t>9 - 2020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637"/>
        <w:gridCol w:w="4027"/>
        <w:gridCol w:w="769"/>
        <w:gridCol w:w="1009"/>
        <w:gridCol w:w="728"/>
        <w:gridCol w:w="728"/>
        <w:gridCol w:w="728"/>
        <w:gridCol w:w="729"/>
        <w:gridCol w:w="11"/>
      </w:tblGrid>
      <w:tr w:rsidR="007B02D2" w:rsidRPr="007B02D2" w:rsidTr="006D1BC8">
        <w:tc>
          <w:tcPr>
            <w:tcW w:w="3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25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Tổ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ng số</w:t>
            </w:r>
          </w:p>
        </w:tc>
        <w:tc>
          <w:tcPr>
            <w:tcW w:w="155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Chia ra theo khối lớp</w:t>
            </w:r>
          </w:p>
        </w:tc>
      </w:tr>
      <w:tr w:rsidR="004C1E9F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="004C1E9F">
              <w:rPr>
                <w:rFonts w:eastAsia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4C1E9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C1E9F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4C1E9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C1E9F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4C1E9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C1E9F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</w:tr>
      <w:tr w:rsidR="004C1E9F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chia theo hạnh kiểm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51704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474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517049" w:rsidP="004C1E9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517049" w:rsidP="004C1E9F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51704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114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51704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111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Tốt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6D1BC8" w:rsidRDefault="006D1BC8" w:rsidP="006D1BC8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D1BC8">
              <w:rPr>
                <w:rFonts w:eastAsia="Times New Roman" w:cs="Times New Roman"/>
                <w:sz w:val="28"/>
                <w:szCs w:val="28"/>
              </w:rPr>
              <w:t>428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6D1BC8" w:rsidRDefault="006D1BC8" w:rsidP="006D1BC8">
            <w:pPr>
              <w:jc w:val="center"/>
              <w:rPr>
                <w:sz w:val="28"/>
                <w:szCs w:val="28"/>
              </w:rPr>
            </w:pPr>
            <w:r w:rsidRPr="006D1BC8">
              <w:rPr>
                <w:sz w:val="28"/>
                <w:szCs w:val="28"/>
              </w:rPr>
              <w:t>126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6D1BC8" w:rsidRDefault="006D1BC8" w:rsidP="006D1BC8">
            <w:pPr>
              <w:jc w:val="center"/>
              <w:rPr>
                <w:sz w:val="28"/>
                <w:szCs w:val="28"/>
              </w:rPr>
            </w:pPr>
            <w:r w:rsidRPr="006D1BC8">
              <w:rPr>
                <w:sz w:val="28"/>
                <w:szCs w:val="28"/>
              </w:rPr>
              <w:t>102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6D1BC8" w:rsidRDefault="006D1BC8" w:rsidP="006D1BC8">
            <w:pPr>
              <w:jc w:val="center"/>
              <w:rPr>
                <w:sz w:val="28"/>
                <w:szCs w:val="28"/>
              </w:rPr>
            </w:pPr>
            <w:r w:rsidRPr="006D1BC8">
              <w:rPr>
                <w:sz w:val="28"/>
                <w:szCs w:val="28"/>
              </w:rPr>
              <w:t>95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6D1BC8" w:rsidRDefault="006D1BC8" w:rsidP="006D1BC8">
            <w:pPr>
              <w:jc w:val="center"/>
              <w:rPr>
                <w:sz w:val="28"/>
                <w:szCs w:val="28"/>
              </w:rPr>
            </w:pPr>
            <w:r w:rsidRPr="006D1BC8">
              <w:rPr>
                <w:sz w:val="28"/>
                <w:szCs w:val="28"/>
              </w:rPr>
              <w:t>105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Khá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6D1BC8" w:rsidRDefault="006D1BC8" w:rsidP="006D1BC8">
            <w:pPr>
              <w:jc w:val="center"/>
              <w:rPr>
                <w:sz w:val="28"/>
                <w:szCs w:val="28"/>
              </w:rPr>
            </w:pPr>
            <w:r w:rsidRPr="006D1BC8">
              <w:rPr>
                <w:sz w:val="28"/>
                <w:szCs w:val="28"/>
              </w:rPr>
              <w:t>46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6D1BC8" w:rsidRDefault="006D1BC8" w:rsidP="006D1BC8">
            <w:pPr>
              <w:jc w:val="center"/>
              <w:rPr>
                <w:sz w:val="28"/>
                <w:szCs w:val="28"/>
              </w:rPr>
            </w:pPr>
            <w:r w:rsidRPr="006D1BC8">
              <w:rPr>
                <w:sz w:val="28"/>
                <w:szCs w:val="28"/>
              </w:rPr>
              <w:t>9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6D1BC8" w:rsidRDefault="006D1BC8" w:rsidP="006D1BC8">
            <w:pPr>
              <w:jc w:val="center"/>
              <w:rPr>
                <w:sz w:val="28"/>
                <w:szCs w:val="28"/>
              </w:rPr>
            </w:pPr>
            <w:r w:rsidRPr="006D1BC8">
              <w:rPr>
                <w:sz w:val="28"/>
                <w:szCs w:val="28"/>
              </w:rPr>
              <w:t>12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6D1BC8" w:rsidRDefault="006D1BC8" w:rsidP="006D1BC8">
            <w:pPr>
              <w:jc w:val="center"/>
              <w:rPr>
                <w:sz w:val="28"/>
                <w:szCs w:val="28"/>
              </w:rPr>
            </w:pPr>
            <w:r w:rsidRPr="006D1BC8">
              <w:rPr>
                <w:sz w:val="28"/>
                <w:szCs w:val="28"/>
              </w:rPr>
              <w:t>19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6D1BC8" w:rsidRDefault="006D1BC8" w:rsidP="006D1BC8">
            <w:pPr>
              <w:jc w:val="center"/>
              <w:rPr>
                <w:sz w:val="28"/>
                <w:szCs w:val="28"/>
              </w:rPr>
            </w:pPr>
            <w:r w:rsidRPr="006D1BC8">
              <w:rPr>
                <w:sz w:val="28"/>
                <w:szCs w:val="28"/>
              </w:rPr>
              <w:t>6</w:t>
            </w:r>
          </w:p>
        </w:tc>
      </w:tr>
      <w:tr w:rsidR="004C1E9F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Trung bình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E9F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Yếu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chia theo học lực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474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114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111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6D1BC8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Giỏi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Hoàn thành tốt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DD66EC" w:rsidRDefault="006D1BC8" w:rsidP="006D1BC8">
            <w:pPr>
              <w:jc w:val="center"/>
            </w:pPr>
            <w:r w:rsidRPr="00DD66EC">
              <w:t>45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DD66EC" w:rsidRDefault="006D1BC8" w:rsidP="006D1BC8">
            <w:pPr>
              <w:jc w:val="center"/>
            </w:pPr>
            <w:r w:rsidRPr="00DD66EC">
              <w:t>16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DD66EC" w:rsidRDefault="006D1BC8" w:rsidP="006D1BC8">
            <w:pPr>
              <w:jc w:val="center"/>
            </w:pPr>
            <w:r w:rsidRPr="00DD66EC">
              <w:t>10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DD66EC" w:rsidRDefault="006D1BC8" w:rsidP="006D1BC8">
            <w:pPr>
              <w:jc w:val="center"/>
            </w:pPr>
            <w:r w:rsidRPr="00DD66EC">
              <w:t>10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Default="006D1BC8" w:rsidP="006D1BC8">
            <w:pPr>
              <w:jc w:val="center"/>
            </w:pPr>
            <w:r w:rsidRPr="00DD66EC">
              <w:t>9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6D1BC8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Hoàn thành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C644BC" w:rsidRDefault="006D1BC8" w:rsidP="006D1BC8">
            <w:pPr>
              <w:jc w:val="center"/>
            </w:pPr>
            <w:r w:rsidRPr="00C644BC">
              <w:t>429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C644BC" w:rsidRDefault="006D1BC8" w:rsidP="006D1BC8">
            <w:pPr>
              <w:jc w:val="center"/>
            </w:pPr>
            <w:r w:rsidRPr="00C644BC">
              <w:t>119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C644BC" w:rsidRDefault="006D1BC8" w:rsidP="006D1BC8">
            <w:pPr>
              <w:jc w:val="center"/>
            </w:pPr>
            <w:r w:rsidRPr="00C644BC">
              <w:t>104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C644BC" w:rsidRDefault="006D1BC8" w:rsidP="006D1BC8">
            <w:pPr>
              <w:jc w:val="center"/>
            </w:pPr>
            <w:r w:rsidRPr="00C644BC">
              <w:t>104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Default="006D1BC8" w:rsidP="006D1BC8">
            <w:pPr>
              <w:jc w:val="center"/>
            </w:pPr>
            <w:r w:rsidRPr="00C644BC">
              <w:t>102</w:t>
            </w:r>
          </w:p>
        </w:tc>
      </w:tr>
      <w:tr w:rsidR="004C1E9F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6D1BC8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Có nội dung chưa hoàn thành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E9F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Yếu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Kém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III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ổng 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hợp kết quả cuối năm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6D1BC8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6D1BC8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6D1BC8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6D1BC8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6D1BC8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Lên lớp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6D1BC8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474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6D1BC8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6D1BC8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6D1BC8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114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6D1BC8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111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Học sinh giỏi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DD66EC" w:rsidRDefault="006D1BC8" w:rsidP="006D1BC8">
            <w:pPr>
              <w:jc w:val="center"/>
            </w:pPr>
            <w:r w:rsidRPr="00DD66EC">
              <w:t>45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DD66EC" w:rsidRDefault="006D1BC8" w:rsidP="006D1BC8">
            <w:pPr>
              <w:jc w:val="center"/>
            </w:pPr>
            <w:r w:rsidRPr="00DD66EC">
              <w:t>16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DD66EC" w:rsidRDefault="006D1BC8" w:rsidP="006D1BC8">
            <w:pPr>
              <w:jc w:val="center"/>
            </w:pPr>
            <w:r w:rsidRPr="00DD66EC">
              <w:t>10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DD66EC" w:rsidRDefault="006D1BC8" w:rsidP="006D1BC8">
            <w:pPr>
              <w:jc w:val="center"/>
            </w:pPr>
            <w:r w:rsidRPr="00DD66EC">
              <w:t>10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Default="006D1BC8" w:rsidP="006D1BC8">
            <w:pPr>
              <w:jc w:val="center"/>
            </w:pPr>
            <w:r w:rsidRPr="00DD66EC">
              <w:t>9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Học sinh tiên tiến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C8" w:rsidRPr="00B46504" w:rsidRDefault="007B010C" w:rsidP="006D1BC8">
            <w:r>
              <w:t>160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C8" w:rsidRPr="00B46504" w:rsidRDefault="007B010C" w:rsidP="006D1BC8">
            <w:r>
              <w:t>40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C8" w:rsidRPr="00B46504" w:rsidRDefault="007B010C" w:rsidP="006D1BC8">
            <w:r>
              <w:t>47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C8" w:rsidRDefault="007B010C" w:rsidP="006D1BC8">
            <w:r>
              <w:t>29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C8" w:rsidRPr="00B46504" w:rsidRDefault="007B010C" w:rsidP="006D1BC8">
            <w:r>
              <w:t>44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Thi lại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Lưu ban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Chuy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 trường đến/đi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A02139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Bị đu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ổ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học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Bỏ học (qua kỳ nghỉ hè năm trước và trong năm học)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A02139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học sinh đạt giải các kỳ thi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giỏi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Cấp huyện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C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ấp tỉnh/thành phố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Quốc gia, khu vực một số nước, quốc 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ế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dự xét hoặc dự thi tốt nghiệp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7B010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111</w:t>
            </w:r>
            <w:r w:rsidR="006D1BC8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được công nhận tốt nghiệp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7B010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111</w:t>
            </w:r>
            <w:r w:rsidR="006D1BC8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Giỏi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Khá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7B010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44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Trung bình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7B010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57</w:t>
            </w:r>
            <w:r w:rsidR="006D1BC8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học sinh thi đỗ đại học, cao đ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ẳ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ng</w:t>
            </w:r>
          </w:p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nam/số học sinh nữ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7B010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251/223</w:t>
            </w:r>
            <w:r w:rsidR="006D1BC8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7B010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61/74</w:t>
            </w:r>
            <w:r w:rsidR="006D1BC8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5F63B2" w:rsidRDefault="006D1BC8" w:rsidP="007B010C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 w:rsidR="007B010C">
              <w:rPr>
                <w:rFonts w:eastAsia="Times New Roman" w:cs="Times New Roman"/>
                <w:sz w:val="28"/>
                <w:szCs w:val="28"/>
              </w:rPr>
              <w:t>56</w:t>
            </w:r>
            <w:r>
              <w:rPr>
                <w:rFonts w:eastAsia="Times New Roman" w:cs="Times New Roman"/>
                <w:sz w:val="28"/>
                <w:szCs w:val="28"/>
              </w:rPr>
              <w:t>/5</w:t>
            </w:r>
            <w:r w:rsidR="007B010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5F63B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 w:rsidR="007B010C">
              <w:rPr>
                <w:rFonts w:eastAsia="Times New Roman" w:cs="Times New Roman"/>
                <w:sz w:val="28"/>
                <w:szCs w:val="28"/>
              </w:rPr>
              <w:t>68/46</w:t>
            </w:r>
          </w:p>
        </w:tc>
        <w:tc>
          <w:tcPr>
            <w:tcW w:w="3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5F63B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 w:rsidR="003307FF">
              <w:rPr>
                <w:rFonts w:eastAsia="Times New Roman" w:cs="Times New Roman"/>
                <w:sz w:val="28"/>
                <w:szCs w:val="28"/>
              </w:rPr>
              <w:t>56/45</w:t>
            </w:r>
          </w:p>
        </w:tc>
      </w:tr>
      <w:tr w:rsidR="006D1BC8" w:rsidRPr="007B02D2" w:rsidTr="006D1B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dân tộc thiểu số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458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5F63B2" w:rsidRDefault="006D1BC8" w:rsidP="003307F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 w:rsidR="003307FF">
              <w:rPr>
                <w:rFonts w:eastAsia="Times New Roman" w:cs="Times New Roman"/>
                <w:sz w:val="28"/>
                <w:szCs w:val="28"/>
              </w:rPr>
              <w:t>126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109</w:t>
            </w:r>
            <w:r w:rsidR="006D1BC8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114</w:t>
            </w:r>
            <w:r w:rsidR="006D1BC8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BC8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106</w:t>
            </w:r>
            <w:r w:rsidR="006D1BC8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D1BC8" w:rsidRPr="007B02D2" w:rsidTr="006D1BC8">
        <w:trPr>
          <w:gridBefore w:val="1"/>
          <w:gridAfter w:val="1"/>
          <w:wBefore w:w="5" w:type="pct"/>
          <w:wAfter w:w="6" w:type="pct"/>
        </w:trPr>
        <w:tc>
          <w:tcPr>
            <w:tcW w:w="248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C8" w:rsidRPr="007B02D2" w:rsidRDefault="006D1BC8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1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BC8" w:rsidRPr="007B02D2" w:rsidRDefault="006D1BC8" w:rsidP="003307F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Si Pa Phìn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 ngày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3307FF">
              <w:rPr>
                <w:rFonts w:eastAsia="Times New Roman" w:cs="Times New Roman"/>
                <w:i/>
                <w:sz w:val="28"/>
                <w:szCs w:val="28"/>
              </w:rPr>
              <w:t>20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tháng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3307FF">
              <w:rPr>
                <w:rFonts w:eastAsia="Times New Roman" w:cs="Times New Roman"/>
                <w:i/>
                <w:sz w:val="28"/>
                <w:szCs w:val="28"/>
              </w:rPr>
              <w:t>7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năm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20</w:t>
            </w:r>
            <w:r w:rsidR="003307FF">
              <w:rPr>
                <w:rFonts w:eastAsia="Times New Roman" w:cs="Times New Roman"/>
                <w:i/>
                <w:sz w:val="28"/>
                <w:szCs w:val="28"/>
              </w:rPr>
              <w:t>20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Pr="006A6A3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Thủ trưởng đơn vị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6" w:name="chuong_pl_11"/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71A03" w:rsidRDefault="00671A03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lastRenderedPageBreak/>
        <w:t>Biểu mẫu 11</w:t>
      </w:r>
      <w:bookmarkEnd w:id="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02D2" w:rsidTr="000E0831">
        <w:tc>
          <w:tcPr>
            <w:tcW w:w="4785" w:type="dxa"/>
          </w:tcPr>
          <w:p w:rsidR="007B02D2" w:rsidRPr="007B02D2" w:rsidRDefault="007B02D2" w:rsidP="000E0831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7" w:name="chuong_pl_11_name"/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PHÒNG GD&amp;ĐT NẬM PỒ</w:t>
            </w:r>
          </w:p>
          <w:p w:rsidR="007B02D2" w:rsidRDefault="007B02D2" w:rsidP="000E0831">
            <w:pPr>
              <w:spacing w:before="120" w:after="280" w:afterAutospacing="1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TRƯỜNG THCS TÂN PHONG</w:t>
            </w:r>
          </w:p>
        </w:tc>
        <w:tc>
          <w:tcPr>
            <w:tcW w:w="4786" w:type="dxa"/>
          </w:tcPr>
          <w:p w:rsidR="007B02D2" w:rsidRDefault="007B02D2" w:rsidP="000E0831">
            <w:pPr>
              <w:spacing w:before="120" w:after="28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THÔNG BÁO</w:t>
      </w:r>
      <w:bookmarkEnd w:id="7"/>
    </w:p>
    <w:p w:rsidR="007B02D2" w:rsidRPr="00CB5667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8" w:name="chuong_pl_11_name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 xml:space="preserve">Công khai thông tin cơ sở vật chất của trường trung học cơ sở và trường trung học phổ thông, năm học </w:t>
      </w:r>
      <w:bookmarkEnd w:id="8"/>
      <w:r w:rsidR="00CB5667">
        <w:rPr>
          <w:rFonts w:eastAsia="Times New Roman" w:cs="Times New Roman"/>
          <w:b/>
          <w:bCs/>
          <w:sz w:val="28"/>
          <w:szCs w:val="28"/>
        </w:rPr>
        <w:t>20</w:t>
      </w:r>
      <w:r w:rsidR="003307FF">
        <w:rPr>
          <w:rFonts w:eastAsia="Times New Roman" w:cs="Times New Roman"/>
          <w:b/>
          <w:bCs/>
          <w:sz w:val="28"/>
          <w:szCs w:val="28"/>
        </w:rPr>
        <w:t>20</w:t>
      </w:r>
      <w:r w:rsidR="00C01CC2">
        <w:rPr>
          <w:rFonts w:eastAsia="Times New Roman" w:cs="Times New Roman"/>
          <w:b/>
          <w:bCs/>
          <w:sz w:val="28"/>
          <w:szCs w:val="28"/>
        </w:rPr>
        <w:t xml:space="preserve"> - 202</w:t>
      </w:r>
      <w:r w:rsidR="003307FF">
        <w:rPr>
          <w:rFonts w:eastAsia="Times New Roman" w:cs="Times New Roman"/>
          <w:b/>
          <w:bCs/>
          <w:sz w:val="28"/>
          <w:szCs w:val="28"/>
        </w:rPr>
        <w:t>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2"/>
        <w:gridCol w:w="1691"/>
        <w:gridCol w:w="1826"/>
      </w:tblGrid>
      <w:tr w:rsidR="007B02D2" w:rsidRPr="007B02D2" w:rsidTr="000E0831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S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  <w:r w:rsidR="008B663F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/học sinh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Phòng học kiên c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Phòng học bán kiên </w:t>
            </w:r>
            <w:r w:rsidRPr="007B02D2">
              <w:rPr>
                <w:rFonts w:eastAsia="Times New Roman" w:cs="Times New Roman"/>
                <w:sz w:val="28"/>
                <w:szCs w:val="28"/>
                <w:shd w:val="solid" w:color="FFFFFF" w:fill="auto"/>
                <w:lang w:val="vi-VN"/>
              </w:rPr>
              <w:t>c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8B663F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8B663F">
              <w:rPr>
                <w:rFonts w:eastAsia="Times New Roman" w:cs="Times New Roman"/>
                <w:sz w:val="28"/>
                <w:szCs w:val="28"/>
              </w:rPr>
              <w:t>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ố điểm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diện tích đất (m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diện tích sân chơi, bãi tập (m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2000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phòng học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560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phòng học bộ môn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126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thư viện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nhà tập đa năng (Phòng giáo dục rèn luyện thể chất)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>Diện tích phòng hoạt động Đoàn Đội, phòng truyền thống (m</w:t>
            </w:r>
            <w:r w:rsidRPr="007B02D2">
              <w:rPr>
                <w:rFonts w:eastAsia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thiết bị dạy học tối thiểu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Số bộ/lớp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ổ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ng s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ố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thiết bị dạy học 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ố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thi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u hiện có theo quy đ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ị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8B663F" w:rsidRDefault="008B663F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8B663F" w:rsidRDefault="008B663F" w:rsidP="008B663F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8B663F" w:rsidRDefault="008B663F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8B663F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B663F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3F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3F" w:rsidRPr="008B663F" w:rsidRDefault="008B663F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3F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3F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ổ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ng s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ố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thiết bị dạy học 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ố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thi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u còn thi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ế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</w:t>
            </w:r>
            <w:r w:rsidR="0016688D">
              <w:rPr>
                <w:rFonts w:eastAsia="Times New Roman" w:cs="Times New Roman"/>
                <w:sz w:val="28"/>
                <w:szCs w:val="28"/>
                <w:lang w:val="vi-VN"/>
              </w:rPr>
              <w:t>ối lớp</w:t>
            </w:r>
            <w:r w:rsidR="0016688D">
              <w:rPr>
                <w:rFonts w:eastAsia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16688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16688D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16688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16688D" w:rsidP="0016688D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9433F9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F9" w:rsidRPr="007B02D2" w:rsidRDefault="009433F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F9" w:rsidRPr="009433F9" w:rsidRDefault="009433F9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F9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F9" w:rsidRPr="007B02D2" w:rsidRDefault="009433F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Khu vườn sinh vật, vườn địa l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ý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(diện tích/thiết b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ị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9433F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máy vi tính đang sử dụng phục vụ học t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ập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học sinh/bộ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thiết bị/lớp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Má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y 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chiếu OverHead/projector/vật th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6688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1/2 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16688D" w:rsidRPr="007B02D2" w:rsidTr="004C1E9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16688D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88D" w:rsidRPr="0038227F" w:rsidRDefault="0016688D" w:rsidP="004C1E9F">
            <w:r>
              <w:t xml:space="preserve">        </w:t>
            </w:r>
            <w:r w:rsidRPr="0038227F">
              <w:t xml:space="preserve">4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88D" w:rsidRDefault="0016688D" w:rsidP="004C1E9F">
            <w:r>
              <w:t xml:space="preserve">     </w:t>
            </w:r>
            <w:r w:rsidRPr="0038227F">
              <w:t xml:space="preserve">1bộ/khối 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39"/>
        <w:gridCol w:w="1198"/>
        <w:gridCol w:w="2379"/>
      </w:tblGrid>
      <w:tr w:rsidR="007B02D2" w:rsidRPr="007B02D2" w:rsidTr="000E0831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thiết bị/lớp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Má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y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chiếu OverHead/projector/vật th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1/2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1bộ/khối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849"/>
        <w:gridCol w:w="6688"/>
      </w:tblGrid>
      <w:tr w:rsidR="007B02D2" w:rsidRPr="007B02D2" w:rsidTr="000E0831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ộ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l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ượ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ng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40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993"/>
        <w:gridCol w:w="2355"/>
        <w:gridCol w:w="1339"/>
        <w:gridCol w:w="1843"/>
      </w:tblGrid>
      <w:tr w:rsidR="007B02D2" w:rsidRPr="007B02D2" w:rsidTr="000E0831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lượng phòng, tổng diện tích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bình quân/chỗ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81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48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96"/>
        <w:gridCol w:w="1498"/>
        <w:gridCol w:w="1159"/>
        <w:gridCol w:w="1337"/>
        <w:gridCol w:w="898"/>
        <w:gridCol w:w="1331"/>
      </w:tblGrid>
      <w:tr w:rsidR="0016688D" w:rsidRPr="007B02D2" w:rsidTr="0016688D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Dùng cho giáo viên</w:t>
            </w:r>
          </w:p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/học sinh</w:t>
            </w:r>
          </w:p>
        </w:tc>
      </w:tr>
      <w:tr w:rsidR="0016688D" w:rsidRPr="007B02D2" w:rsidTr="00166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Nam/Nữ</w:t>
            </w:r>
          </w:p>
        </w:tc>
      </w:tr>
      <w:tr w:rsidR="007B02D2" w:rsidRPr="007B02D2" w:rsidTr="00166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Đ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ạ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t </w:t>
            </w:r>
            <w:r w:rsidRPr="007B02D2">
              <w:rPr>
                <w:rFonts w:eastAsia="Times New Roman" w:cs="Times New Roman"/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v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ệ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 w:rsidR="0016688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166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Chưa đạt </w:t>
            </w:r>
            <w:r w:rsidRPr="007B02D2">
              <w:rPr>
                <w:rFonts w:eastAsia="Times New Roman" w:cs="Times New Roman"/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i/>
          <w:iCs/>
          <w:sz w:val="28"/>
          <w:szCs w:val="28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7B02D2">
        <w:rPr>
          <w:rFonts w:eastAsia="Times New Roman" w:cs="Times New Roman"/>
          <w:i/>
          <w:iCs/>
          <w:sz w:val="28"/>
          <w:szCs w:val="28"/>
        </w:rPr>
        <w:t>ổ</w:t>
      </w:r>
      <w:r w:rsidRPr="007B02D2">
        <w:rPr>
          <w:rFonts w:eastAsia="Times New Roman" w:cs="Times New Roman"/>
          <w:i/>
          <w:iCs/>
          <w:sz w:val="28"/>
          <w:szCs w:val="28"/>
          <w:lang w:val="vi-VN"/>
        </w:rPr>
        <w:t xml:space="preserve"> thông có nhi</w:t>
      </w:r>
      <w:r w:rsidRPr="007B02D2">
        <w:rPr>
          <w:rFonts w:eastAsia="Times New Roman" w:cs="Times New Roman"/>
          <w:i/>
          <w:iCs/>
          <w:sz w:val="28"/>
          <w:szCs w:val="28"/>
        </w:rPr>
        <w:t>ề</w:t>
      </w:r>
      <w:r w:rsidRPr="007B02D2">
        <w:rPr>
          <w:rFonts w:eastAsia="Times New Roman" w:cs="Times New Roman"/>
          <w:i/>
          <w:iCs/>
          <w:sz w:val="28"/>
          <w:szCs w:val="28"/>
          <w:lang w:val="vi-VN"/>
        </w:rPr>
        <w:t xml:space="preserve">u cấp học và Thông tư </w:t>
      </w:r>
      <w:r w:rsidRPr="007B02D2">
        <w:rPr>
          <w:rFonts w:eastAsia="Times New Roman" w:cs="Times New Roman"/>
          <w:i/>
          <w:iCs/>
          <w:sz w:val="28"/>
          <w:szCs w:val="28"/>
        </w:rPr>
        <w:t xml:space="preserve">số </w:t>
      </w:r>
      <w:r w:rsidRPr="007B02D2">
        <w:rPr>
          <w:rFonts w:eastAsia="Times New Roman" w:cs="Times New Roman"/>
          <w:i/>
          <w:iCs/>
          <w:sz w:val="28"/>
          <w:szCs w:val="28"/>
          <w:lang w:val="vi-VN"/>
        </w:rPr>
        <w:t xml:space="preserve">27/2011/TT-BYT ngày 24/6/2011 của Bộ Y tế ban hành quy chuẩn kỹ thuật </w:t>
      </w:r>
      <w:r w:rsidRPr="007B02D2">
        <w:rPr>
          <w:rFonts w:eastAsia="Times New Roman" w:cs="Times New Roman"/>
          <w:i/>
          <w:iCs/>
          <w:sz w:val="28"/>
          <w:szCs w:val="28"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05"/>
        <w:gridCol w:w="3770"/>
        <w:gridCol w:w="1043"/>
        <w:gridCol w:w="1821"/>
        <w:gridCol w:w="1815"/>
        <w:gridCol w:w="11"/>
      </w:tblGrid>
      <w:tr w:rsidR="007B02D2" w:rsidRPr="007B02D2" w:rsidTr="000E0831"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Có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Không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g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uồn nước sinh hoạt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ợ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g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uồn đi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ệ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 (lưới, phát đi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ệ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16688D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XVII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16688D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5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16688D" w:rsidP="0016688D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</w:p>
        </w:tc>
        <w:tc>
          <w:tcPr>
            <w:tcW w:w="9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XIX</w:t>
            </w:r>
          </w:p>
        </w:tc>
        <w:tc>
          <w:tcPr>
            <w:tcW w:w="25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16688D" w:rsidP="0016688D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</w:p>
        </w:tc>
        <w:tc>
          <w:tcPr>
            <w:tcW w:w="9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7B02D2">
        <w:trPr>
          <w:gridBefore w:val="1"/>
          <w:gridAfter w:val="1"/>
          <w:wBefore w:w="5" w:type="pct"/>
          <w:wAfter w:w="5" w:type="pct"/>
        </w:trPr>
        <w:tc>
          <w:tcPr>
            <w:tcW w:w="249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7B02D2" w:rsidRDefault="00C243F0" w:rsidP="003307F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Si Pa Phìn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 ngày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3307FF">
              <w:rPr>
                <w:rFonts w:eastAsia="Times New Roman" w:cs="Times New Roman"/>
                <w:i/>
                <w:sz w:val="28"/>
                <w:szCs w:val="28"/>
              </w:rPr>
              <w:t>20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tháng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3307FF">
              <w:rPr>
                <w:rFonts w:eastAsia="Times New Roman" w:cs="Times New Roman"/>
                <w:i/>
                <w:sz w:val="28"/>
                <w:szCs w:val="28"/>
              </w:rPr>
              <w:t>7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năm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20</w:t>
            </w:r>
            <w:r w:rsidR="003307FF">
              <w:rPr>
                <w:rFonts w:eastAsia="Times New Roman" w:cs="Times New Roman"/>
                <w:i/>
                <w:sz w:val="28"/>
                <w:szCs w:val="28"/>
              </w:rPr>
              <w:t>20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Pr="006A6A3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Thủ trưởng đơn vị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C243F0" w:rsidRDefault="00C243F0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9" w:name="chuong_pl_12"/>
    </w:p>
    <w:p w:rsidR="00C243F0" w:rsidRDefault="00C243F0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lastRenderedPageBreak/>
        <w:t>Biểu mẫu 12</w:t>
      </w:r>
      <w:bookmarkEnd w:id="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02D2" w:rsidTr="000E0831">
        <w:tc>
          <w:tcPr>
            <w:tcW w:w="4785" w:type="dxa"/>
          </w:tcPr>
          <w:p w:rsidR="007B02D2" w:rsidRPr="007B02D2" w:rsidRDefault="007B02D2" w:rsidP="000E0831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10" w:name="chuong_pl_12_name"/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PHÒNG GD&amp;ĐT NẬM PỒ</w:t>
            </w:r>
          </w:p>
          <w:p w:rsidR="007B02D2" w:rsidRDefault="007B02D2" w:rsidP="000E0831">
            <w:pPr>
              <w:spacing w:before="120" w:after="280" w:afterAutospacing="1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TRƯỜNG THCS TÂN PHONG</w:t>
            </w:r>
          </w:p>
        </w:tc>
        <w:tc>
          <w:tcPr>
            <w:tcW w:w="4786" w:type="dxa"/>
          </w:tcPr>
          <w:p w:rsidR="007B02D2" w:rsidRDefault="007B02D2" w:rsidP="000E0831">
            <w:pPr>
              <w:spacing w:before="120" w:after="28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THÔNG BÁO</w:t>
      </w:r>
      <w:bookmarkEnd w:id="10"/>
    </w:p>
    <w:p w:rsidR="007B02D2" w:rsidRPr="00CB5667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11" w:name="chuong_pl_12_name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1"/>
      <w:r w:rsidR="003307FF">
        <w:rPr>
          <w:rFonts w:eastAsia="Times New Roman" w:cs="Times New Roman"/>
          <w:b/>
          <w:bCs/>
          <w:sz w:val="28"/>
          <w:szCs w:val="28"/>
        </w:rPr>
        <w:t xml:space="preserve"> 2020</w:t>
      </w:r>
      <w:r w:rsidR="00C01CC2">
        <w:rPr>
          <w:rFonts w:eastAsia="Times New Roman" w:cs="Times New Roman"/>
          <w:b/>
          <w:bCs/>
          <w:sz w:val="28"/>
          <w:szCs w:val="28"/>
        </w:rPr>
        <w:t xml:space="preserve"> - 202</w:t>
      </w:r>
      <w:r w:rsidR="003307FF">
        <w:rPr>
          <w:rFonts w:eastAsia="Times New Roman" w:cs="Times New Roman"/>
          <w:b/>
          <w:bCs/>
          <w:sz w:val="28"/>
          <w:szCs w:val="28"/>
        </w:rPr>
        <w:t>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08"/>
        <w:gridCol w:w="1396"/>
        <w:gridCol w:w="612"/>
        <w:gridCol w:w="347"/>
        <w:gridCol w:w="487"/>
        <w:gridCol w:w="425"/>
        <w:gridCol w:w="409"/>
        <w:gridCol w:w="378"/>
        <w:gridCol w:w="107"/>
        <w:gridCol w:w="493"/>
        <w:gridCol w:w="627"/>
        <w:gridCol w:w="627"/>
        <w:gridCol w:w="627"/>
        <w:gridCol w:w="565"/>
        <w:gridCol w:w="487"/>
        <w:gridCol w:w="705"/>
        <w:gridCol w:w="549"/>
        <w:gridCol w:w="16"/>
      </w:tblGrid>
      <w:tr w:rsidR="007B02D2" w:rsidRPr="007B02D2" w:rsidTr="007B02D2">
        <w:tc>
          <w:tcPr>
            <w:tcW w:w="2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STT</w:t>
            </w:r>
          </w:p>
        </w:tc>
        <w:tc>
          <w:tcPr>
            <w:tcW w:w="7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Tổng số</w:t>
            </w:r>
          </w:p>
        </w:tc>
        <w:tc>
          <w:tcPr>
            <w:tcW w:w="141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Trình độ đào tạo</w:t>
            </w:r>
          </w:p>
        </w:tc>
        <w:tc>
          <w:tcPr>
            <w:tcW w:w="10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Hạng chức danh nghề nghiệp</w:t>
            </w:r>
          </w:p>
        </w:tc>
        <w:tc>
          <w:tcPr>
            <w:tcW w:w="123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Chuẩn nghề nghiệp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ThS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ĐH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CĐ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TC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Dưới TC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Hạng III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Hạng 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Hạng 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Xuất sắc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Khá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Trung bình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Kém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37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3307F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2</w:t>
            </w:r>
            <w:r w:rsidR="003307FF"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Giáo viên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Trong đó số giáo viên dạy môn: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354BC1">
              <w:rPr>
                <w:rFonts w:eastAsia="Times New Roman" w:cs="Times New Roman"/>
                <w:sz w:val="28"/>
                <w:szCs w:val="28"/>
              </w:rPr>
              <w:t>27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3307FF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Lý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Hóa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Văn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3307FF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Sử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GDCD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MT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TD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307F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Sinh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Cán bộ 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quản lý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54BC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354BC1" w:rsidP="00E638A0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354BC1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354BC1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văn thư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kế toán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Thủ quỹ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y tế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thư viện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thiết bị, thí nghiệm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6A6A34" w:rsidTr="0016688D">
        <w:trPr>
          <w:gridBefore w:val="1"/>
          <w:gridAfter w:val="1"/>
          <w:wBefore w:w="5" w:type="pct"/>
          <w:wAfter w:w="8" w:type="pct"/>
        </w:trPr>
        <w:tc>
          <w:tcPr>
            <w:tcW w:w="2491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6A6A34" w:rsidRDefault="007B02D2" w:rsidP="007B02D2">
            <w:pPr>
              <w:spacing w:before="120"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 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 </w:t>
            </w:r>
            <w:r w:rsidR="006A6A34">
              <w:rPr>
                <w:rFonts w:eastAsia="Times New Roman" w:cs="Times New Roman"/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249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6A6A34" w:rsidRDefault="006A6A34" w:rsidP="00C01CC2">
            <w:pPr>
              <w:spacing w:before="120"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Si Pa Phìn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 ngày</w:t>
            </w:r>
            <w:r w:rsidR="00354BC1">
              <w:rPr>
                <w:rFonts w:eastAsia="Times New Roman" w:cs="Times New Roman"/>
                <w:i/>
                <w:sz w:val="28"/>
                <w:szCs w:val="28"/>
              </w:rPr>
              <w:t xml:space="preserve"> 20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tháng</w:t>
            </w:r>
            <w:r w:rsidR="00354BC1">
              <w:rPr>
                <w:rFonts w:eastAsia="Times New Roman" w:cs="Times New Roman"/>
                <w:i/>
                <w:sz w:val="28"/>
                <w:szCs w:val="28"/>
              </w:rPr>
              <w:t xml:space="preserve"> 7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năm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354BC1">
              <w:rPr>
                <w:rFonts w:eastAsia="Times New Roman" w:cs="Times New Roman"/>
                <w:i/>
                <w:sz w:val="28"/>
                <w:szCs w:val="28"/>
              </w:rPr>
              <w:t>2020</w:t>
            </w:r>
            <w:bookmarkStart w:id="12" w:name="_GoBack"/>
            <w:bookmarkEnd w:id="12"/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="007B02D2" w:rsidRPr="006A6A3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Thủ trưởng đơn vị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5E213B" w:rsidRDefault="005E213B"/>
    <w:sectPr w:rsidR="005E213B" w:rsidSect="00C01CC2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37"/>
    <w:rsid w:val="000169AB"/>
    <w:rsid w:val="000E0831"/>
    <w:rsid w:val="001517A4"/>
    <w:rsid w:val="0016688D"/>
    <w:rsid w:val="001C589E"/>
    <w:rsid w:val="001D100A"/>
    <w:rsid w:val="001E785D"/>
    <w:rsid w:val="001F09A5"/>
    <w:rsid w:val="00217E75"/>
    <w:rsid w:val="002276CE"/>
    <w:rsid w:val="002464CB"/>
    <w:rsid w:val="002847B7"/>
    <w:rsid w:val="002F0920"/>
    <w:rsid w:val="003307FF"/>
    <w:rsid w:val="00354BC1"/>
    <w:rsid w:val="003F28C9"/>
    <w:rsid w:val="003F658C"/>
    <w:rsid w:val="004C1E9F"/>
    <w:rsid w:val="004D62C8"/>
    <w:rsid w:val="00517049"/>
    <w:rsid w:val="00530CFF"/>
    <w:rsid w:val="005D4AB1"/>
    <w:rsid w:val="005E213B"/>
    <w:rsid w:val="005F63B2"/>
    <w:rsid w:val="006219A6"/>
    <w:rsid w:val="00671A03"/>
    <w:rsid w:val="00697178"/>
    <w:rsid w:val="006A6A34"/>
    <w:rsid w:val="006D1BC8"/>
    <w:rsid w:val="007275C8"/>
    <w:rsid w:val="00784A29"/>
    <w:rsid w:val="007B010C"/>
    <w:rsid w:val="007B02D2"/>
    <w:rsid w:val="007C65CB"/>
    <w:rsid w:val="007E0522"/>
    <w:rsid w:val="00841E10"/>
    <w:rsid w:val="00855EEF"/>
    <w:rsid w:val="00856BAD"/>
    <w:rsid w:val="00881D78"/>
    <w:rsid w:val="00893A83"/>
    <w:rsid w:val="008B663F"/>
    <w:rsid w:val="008D39B1"/>
    <w:rsid w:val="008E3532"/>
    <w:rsid w:val="00902801"/>
    <w:rsid w:val="009433F9"/>
    <w:rsid w:val="0094630E"/>
    <w:rsid w:val="00947169"/>
    <w:rsid w:val="00986D37"/>
    <w:rsid w:val="009C6939"/>
    <w:rsid w:val="009F0CF6"/>
    <w:rsid w:val="00A02139"/>
    <w:rsid w:val="00A14C0A"/>
    <w:rsid w:val="00A315EF"/>
    <w:rsid w:val="00B83D4C"/>
    <w:rsid w:val="00BA570A"/>
    <w:rsid w:val="00BB116B"/>
    <w:rsid w:val="00BD3FFC"/>
    <w:rsid w:val="00BE5A43"/>
    <w:rsid w:val="00C01CC2"/>
    <w:rsid w:val="00C240C9"/>
    <w:rsid w:val="00C243F0"/>
    <w:rsid w:val="00CB5667"/>
    <w:rsid w:val="00CD2628"/>
    <w:rsid w:val="00CF2B8C"/>
    <w:rsid w:val="00D30E94"/>
    <w:rsid w:val="00D903CB"/>
    <w:rsid w:val="00D93C4B"/>
    <w:rsid w:val="00DF364B"/>
    <w:rsid w:val="00E638A0"/>
    <w:rsid w:val="00E66445"/>
    <w:rsid w:val="00EE4BAA"/>
    <w:rsid w:val="00EE551E"/>
    <w:rsid w:val="00F02FF8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7B02D2"/>
  </w:style>
  <w:style w:type="table" w:styleId="TableGrid">
    <w:name w:val="Table Grid"/>
    <w:basedOn w:val="TableNormal"/>
    <w:uiPriority w:val="59"/>
    <w:rsid w:val="007B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7B02D2"/>
  </w:style>
  <w:style w:type="table" w:styleId="TableGrid">
    <w:name w:val="Table Grid"/>
    <w:basedOn w:val="TableNormal"/>
    <w:uiPriority w:val="59"/>
    <w:rsid w:val="007B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20</cp:revision>
  <cp:lastPrinted>2020-07-16T14:59:00Z</cp:lastPrinted>
  <dcterms:created xsi:type="dcterms:W3CDTF">2018-04-24T02:52:00Z</dcterms:created>
  <dcterms:modified xsi:type="dcterms:W3CDTF">2020-09-15T08:24:00Z</dcterms:modified>
</cp:coreProperties>
</file>